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5BAE" w14:textId="77777777" w:rsidR="00942FFC" w:rsidRDefault="00226258">
      <w:pPr>
        <w:pStyle w:val="20"/>
        <w:framePr w:w="9422" w:h="2634" w:hRule="exact" w:wrap="none" w:vAnchor="page" w:hAnchor="page" w:x="1661" w:y="1110"/>
        <w:shd w:val="clear" w:color="auto" w:fill="auto"/>
        <w:spacing w:after="0"/>
        <w:ind w:left="4740"/>
      </w:pPr>
      <w:r>
        <w:t>УТВЕРЖДЕН</w:t>
      </w:r>
    </w:p>
    <w:p w14:paraId="00771C9B" w14:textId="77777777" w:rsidR="00942FFC" w:rsidRDefault="00226258">
      <w:pPr>
        <w:pStyle w:val="20"/>
        <w:framePr w:w="9422" w:h="2634" w:hRule="exact" w:wrap="none" w:vAnchor="page" w:hAnchor="page" w:x="1661" w:y="1110"/>
        <w:shd w:val="clear" w:color="auto" w:fill="auto"/>
        <w:spacing w:after="0"/>
        <w:ind w:left="4740"/>
      </w:pPr>
      <w:r>
        <w:t xml:space="preserve">собранием граждан по созданию общественной организации </w:t>
      </w:r>
      <w:r w:rsidR="00942FFC">
        <w:t xml:space="preserve">«Добровольная народная дружина» </w:t>
      </w:r>
      <w:r>
        <w:t>Протокол</w:t>
      </w:r>
    </w:p>
    <w:p w14:paraId="73AB5D69" w14:textId="50D41C70" w:rsidR="00036149" w:rsidRDefault="00226258">
      <w:pPr>
        <w:pStyle w:val="20"/>
        <w:framePr w:w="9422" w:h="2634" w:hRule="exact" w:wrap="none" w:vAnchor="page" w:hAnchor="page" w:x="1661" w:y="1110"/>
        <w:shd w:val="clear" w:color="auto" w:fill="auto"/>
        <w:spacing w:after="0"/>
        <w:ind w:left="4740"/>
      </w:pPr>
      <w:r>
        <w:t xml:space="preserve"> от </w:t>
      </w:r>
      <w:r w:rsidR="00942FFC">
        <w:t>13</w:t>
      </w:r>
      <w:r>
        <w:t xml:space="preserve"> </w:t>
      </w:r>
      <w:r w:rsidR="00942FFC">
        <w:t>ноября</w:t>
      </w:r>
      <w:r>
        <w:t xml:space="preserve"> 202</w:t>
      </w:r>
      <w:r w:rsidR="00942FFC">
        <w:t>5</w:t>
      </w:r>
      <w:r>
        <w:t xml:space="preserve"> года № 1</w:t>
      </w:r>
    </w:p>
    <w:p w14:paraId="102B8414" w14:textId="77777777" w:rsidR="00036149" w:rsidRDefault="00226258">
      <w:pPr>
        <w:pStyle w:val="10"/>
        <w:framePr w:w="9422" w:h="11005" w:hRule="exact" w:wrap="none" w:vAnchor="page" w:hAnchor="page" w:x="1661" w:y="4533"/>
        <w:shd w:val="clear" w:color="auto" w:fill="auto"/>
        <w:spacing w:before="0"/>
      </w:pPr>
      <w:bookmarkStart w:id="0" w:name="bookmark0"/>
      <w:r>
        <w:t>УСТАВ</w:t>
      </w:r>
      <w:bookmarkEnd w:id="0"/>
    </w:p>
    <w:p w14:paraId="70769B5A" w14:textId="22C82C7A" w:rsidR="00036149" w:rsidRDefault="00942FFC">
      <w:pPr>
        <w:pStyle w:val="30"/>
        <w:framePr w:w="9422" w:h="11005" w:hRule="exact" w:wrap="none" w:vAnchor="page" w:hAnchor="page" w:x="1661" w:y="4533"/>
        <w:shd w:val="clear" w:color="auto" w:fill="auto"/>
      </w:pPr>
      <w:r>
        <w:t xml:space="preserve">добровольной </w:t>
      </w:r>
      <w:r w:rsidR="00226258">
        <w:t>народной дружины муниципального образования</w:t>
      </w:r>
      <w:r w:rsidR="00226258">
        <w:br/>
      </w:r>
      <w:r>
        <w:t>Тужинский</w:t>
      </w:r>
      <w:r w:rsidR="00226258">
        <w:t xml:space="preserve"> муниципальный округ Кировской области</w:t>
      </w:r>
    </w:p>
    <w:p w14:paraId="1132AC5B" w14:textId="77777777" w:rsidR="00036149" w:rsidRDefault="00226258">
      <w:pPr>
        <w:pStyle w:val="10"/>
        <w:framePr w:w="9422" w:h="11005" w:hRule="exact" w:wrap="none" w:vAnchor="page" w:hAnchor="page" w:x="1661" w:y="4533"/>
        <w:shd w:val="clear" w:color="auto" w:fill="auto"/>
        <w:spacing w:before="0"/>
      </w:pPr>
      <w:bookmarkStart w:id="1" w:name="bookmark1"/>
      <w:r>
        <w:t>Статья 1. Общие положения</w:t>
      </w:r>
      <w:bookmarkEnd w:id="1"/>
    </w:p>
    <w:p w14:paraId="600ADED2" w14:textId="7BF1FB25" w:rsidR="00036149" w:rsidRDefault="00226258">
      <w:pPr>
        <w:pStyle w:val="20"/>
        <w:framePr w:w="9422" w:h="11005" w:hRule="exact" w:wrap="none" w:vAnchor="page" w:hAnchor="page" w:x="1661" w:y="4533"/>
        <w:numPr>
          <w:ilvl w:val="0"/>
          <w:numId w:val="1"/>
        </w:numPr>
        <w:shd w:val="clear" w:color="auto" w:fill="auto"/>
        <w:tabs>
          <w:tab w:val="left" w:pos="1330"/>
        </w:tabs>
        <w:spacing w:after="0"/>
        <w:ind w:firstLine="780"/>
        <w:jc w:val="both"/>
      </w:pPr>
      <w:r>
        <w:t xml:space="preserve">Народная дружина муниципального образования </w:t>
      </w:r>
      <w:r w:rsidR="00942FFC">
        <w:t>Тужинский</w:t>
      </w:r>
      <w:r>
        <w:t xml:space="preserve"> муниципальный округ Кировской области (далее по тексту - "Дружина") создается на добровольной основе в соответствии с Федеральным законом от </w:t>
      </w:r>
      <w:r w:rsidR="005D0894">
        <w:t>20.03.2025</w:t>
      </w:r>
      <w:r>
        <w:t xml:space="preserve"> </w:t>
      </w:r>
      <w:r w:rsidR="00942FFC">
        <w:rPr>
          <w:lang w:eastAsia="en-US" w:bidi="en-US"/>
        </w:rPr>
        <w:t>№</w:t>
      </w:r>
      <w:r w:rsidRPr="00942FFC">
        <w:rPr>
          <w:lang w:eastAsia="en-US" w:bidi="en-US"/>
        </w:rPr>
        <w:t xml:space="preserve"> </w:t>
      </w:r>
      <w:r>
        <w:t>3</w:t>
      </w:r>
      <w:r w:rsidR="005D0894">
        <w:t>3</w:t>
      </w:r>
      <w:r>
        <w:t xml:space="preserve">-ФЗ </w:t>
      </w:r>
      <w:r w:rsidR="005D0894">
        <w:t>«</w:t>
      </w:r>
      <w:r w:rsidR="005D0894" w:rsidRPr="005D0894">
        <w:t>Об общих принципах организации местного самоуправления в единой системе публичной власти</w:t>
      </w:r>
      <w:r w:rsidR="005D0894">
        <w:t>»</w:t>
      </w:r>
      <w:r>
        <w:t xml:space="preserve">, Федеральным законом 19.05.1995 </w:t>
      </w:r>
      <w:r w:rsidR="00942FFC">
        <w:t>№</w:t>
      </w:r>
      <w:r w:rsidRPr="00942FFC">
        <w:rPr>
          <w:lang w:eastAsia="en-US" w:bidi="en-US"/>
        </w:rPr>
        <w:t xml:space="preserve"> </w:t>
      </w:r>
      <w:r>
        <w:t xml:space="preserve">82-ФЗ </w:t>
      </w:r>
      <w:r w:rsidR="005D0894">
        <w:t>«</w:t>
      </w:r>
      <w:r>
        <w:t>Об общественных объединениях</w:t>
      </w:r>
      <w:r w:rsidR="005D0894">
        <w:t>»</w:t>
      </w:r>
      <w:r>
        <w:t xml:space="preserve">, Федеральным законом от 02.04.2014 </w:t>
      </w:r>
      <w:r w:rsidR="00942FFC">
        <w:t>№</w:t>
      </w:r>
      <w:r w:rsidRPr="00942FFC">
        <w:rPr>
          <w:lang w:eastAsia="en-US" w:bidi="en-US"/>
        </w:rPr>
        <w:t xml:space="preserve"> </w:t>
      </w:r>
      <w:r>
        <w:t xml:space="preserve">44-ФЗ </w:t>
      </w:r>
      <w:r w:rsidR="005D0894">
        <w:t>«</w:t>
      </w:r>
      <w:r>
        <w:t>Об участии граждан в охране общественного порядка</w:t>
      </w:r>
      <w:r w:rsidR="005D0894">
        <w:t>»</w:t>
      </w:r>
      <w:r>
        <w:t>, по месту жительства граждан для усиления общественного порядка, профилактики и борьбы с правонарушениями.</w:t>
      </w:r>
    </w:p>
    <w:p w14:paraId="1C130E3C" w14:textId="77777777" w:rsidR="00036149" w:rsidRDefault="00226258">
      <w:pPr>
        <w:pStyle w:val="20"/>
        <w:framePr w:w="9422" w:h="11005" w:hRule="exact" w:wrap="none" w:vAnchor="page" w:hAnchor="page" w:x="1661" w:y="4533"/>
        <w:numPr>
          <w:ilvl w:val="0"/>
          <w:numId w:val="1"/>
        </w:numPr>
        <w:shd w:val="clear" w:color="auto" w:fill="auto"/>
        <w:tabs>
          <w:tab w:val="left" w:pos="1330"/>
        </w:tabs>
        <w:spacing w:after="0"/>
        <w:ind w:firstLine="780"/>
        <w:jc w:val="both"/>
      </w:pPr>
      <w:r>
        <w:t>Дружина является добровольным общественным объединением граждан и решает стоящие перед ней задачи во взаимодействии с органами государственной власти, правоохранительными и иными органами и общественными объединениями граждан на основе принципов добровольности, законности, гуманности, соблюдения и защиты прав и свобод человека и гражданина.</w:t>
      </w:r>
    </w:p>
    <w:p w14:paraId="2215D583" w14:textId="6206FE99" w:rsidR="00036149" w:rsidRDefault="00226258">
      <w:pPr>
        <w:pStyle w:val="20"/>
        <w:framePr w:w="9422" w:h="11005" w:hRule="exact" w:wrap="none" w:vAnchor="page" w:hAnchor="page" w:x="1661" w:y="4533"/>
        <w:numPr>
          <w:ilvl w:val="0"/>
          <w:numId w:val="1"/>
        </w:numPr>
        <w:shd w:val="clear" w:color="auto" w:fill="auto"/>
        <w:tabs>
          <w:tab w:val="left" w:pos="1330"/>
        </w:tabs>
        <w:spacing w:after="0"/>
        <w:ind w:firstLine="780"/>
        <w:jc w:val="both"/>
      </w:pPr>
      <w:r>
        <w:t xml:space="preserve">В своей работе Дружина строго руководствуется Конституцией Российской Федерации, законами Российской Федерации, постановлениями и распоряжениями Правительства Российской Федерации, нормативными правовыми актами Кировской области, администрации </w:t>
      </w:r>
      <w:r w:rsidR="00942FFC">
        <w:t>Тужинског</w:t>
      </w:r>
      <w:r>
        <w:t>о муниципального округа.</w:t>
      </w:r>
    </w:p>
    <w:p w14:paraId="3AACC188" w14:textId="6C01CAC6" w:rsidR="00036149" w:rsidRDefault="00226258">
      <w:pPr>
        <w:pStyle w:val="20"/>
        <w:framePr w:w="9422" w:h="11005" w:hRule="exact" w:wrap="none" w:vAnchor="page" w:hAnchor="page" w:x="1661" w:y="4533"/>
        <w:numPr>
          <w:ilvl w:val="0"/>
          <w:numId w:val="1"/>
        </w:numPr>
        <w:shd w:val="clear" w:color="auto" w:fill="auto"/>
        <w:tabs>
          <w:tab w:val="left" w:pos="1330"/>
        </w:tabs>
        <w:spacing w:after="0"/>
        <w:ind w:firstLine="780"/>
        <w:jc w:val="both"/>
      </w:pPr>
      <w:r>
        <w:t xml:space="preserve">Руководство деятельностью Дружины осуществляет командир Дружины, избранный членами Дружины по согласованию с органами местного самоуправления муниципального образования </w:t>
      </w:r>
      <w:r w:rsidR="00942FFC">
        <w:t>Тужинский</w:t>
      </w:r>
      <w:r>
        <w:t xml:space="preserve"> муниципальный округ Кировской области (далее - </w:t>
      </w:r>
      <w:r w:rsidR="00942FFC">
        <w:t>Тужинский</w:t>
      </w:r>
      <w:r>
        <w:t xml:space="preserve"> муниципальный округ), территориальным органом федерального органа исполнительной власти в сфере внутренних дел - отделение полиции «</w:t>
      </w:r>
      <w:r w:rsidR="00942FFC">
        <w:t>Тужинское»</w:t>
      </w:r>
      <w:r>
        <w:t xml:space="preserve"> МО МВД России «</w:t>
      </w:r>
      <w:r w:rsidR="00942FFC">
        <w:t>Яранск</w:t>
      </w:r>
      <w:r>
        <w:t>ий».</w:t>
      </w:r>
    </w:p>
    <w:p w14:paraId="10894810" w14:textId="77777777" w:rsidR="00036149" w:rsidRDefault="00226258">
      <w:pPr>
        <w:pStyle w:val="20"/>
        <w:framePr w:w="9422" w:h="11005" w:hRule="exact" w:wrap="none" w:vAnchor="page" w:hAnchor="page" w:x="1661" w:y="4533"/>
        <w:numPr>
          <w:ilvl w:val="0"/>
          <w:numId w:val="1"/>
        </w:numPr>
        <w:shd w:val="clear" w:color="auto" w:fill="auto"/>
        <w:tabs>
          <w:tab w:val="left" w:pos="1330"/>
        </w:tabs>
        <w:spacing w:after="0"/>
        <w:ind w:firstLine="780"/>
        <w:jc w:val="both"/>
      </w:pPr>
      <w:r>
        <w:t>В целях координации взаимодействия правоохранительных органов и Дружины по решению вопросов по охране общественного порядка,</w:t>
      </w:r>
    </w:p>
    <w:p w14:paraId="7D9E567D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E6900F5" w14:textId="77777777" w:rsidR="00036149" w:rsidRDefault="00226258" w:rsidP="00942FFC">
      <w:pPr>
        <w:pStyle w:val="20"/>
        <w:framePr w:w="9413" w:h="13905" w:hRule="exact" w:wrap="none" w:vAnchor="page" w:hAnchor="page" w:x="1666" w:y="1109"/>
        <w:shd w:val="clear" w:color="auto" w:fill="auto"/>
        <w:spacing w:after="0"/>
        <w:ind w:left="20"/>
        <w:jc w:val="both"/>
      </w:pPr>
      <w:r>
        <w:lastRenderedPageBreak/>
        <w:t>предупреждению и пресечению преступлений и административных</w:t>
      </w:r>
      <w:r>
        <w:br/>
        <w:t>правонарушений, создается постоянно действующий орган - штаб Дружины.</w:t>
      </w:r>
    </w:p>
    <w:p w14:paraId="5D56811B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1"/>
        </w:numPr>
        <w:shd w:val="clear" w:color="auto" w:fill="auto"/>
        <w:tabs>
          <w:tab w:val="left" w:pos="1263"/>
        </w:tabs>
        <w:spacing w:after="333"/>
        <w:ind w:firstLine="740"/>
        <w:jc w:val="both"/>
      </w:pPr>
      <w:r>
        <w:t>Противодействие законной деятельности народных дружинников, посягательство на жизнь, здоровье, достоинство в связи с их деятельностью по охране общественного порядка влекут за собой ответственность в соответствии с действующим законодательством Российской Федерации.</w:t>
      </w:r>
    </w:p>
    <w:p w14:paraId="5AA3DB4C" w14:textId="77777777" w:rsidR="00036149" w:rsidRDefault="00226258">
      <w:pPr>
        <w:pStyle w:val="10"/>
        <w:framePr w:w="9413" w:h="13905" w:hRule="exact" w:wrap="none" w:vAnchor="page" w:hAnchor="page" w:x="1666" w:y="1109"/>
        <w:shd w:val="clear" w:color="auto" w:fill="auto"/>
        <w:spacing w:before="0" w:line="280" w:lineRule="exact"/>
        <w:ind w:left="1380"/>
        <w:jc w:val="left"/>
      </w:pPr>
      <w:bookmarkStart w:id="2" w:name="bookmark2"/>
      <w:r>
        <w:t>Статья 2. Основные направления деятельности Дружины</w:t>
      </w:r>
      <w:bookmarkEnd w:id="2"/>
    </w:p>
    <w:p w14:paraId="5B20E16D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2"/>
        </w:numPr>
        <w:shd w:val="clear" w:color="auto" w:fill="auto"/>
        <w:tabs>
          <w:tab w:val="left" w:pos="1292"/>
        </w:tabs>
        <w:spacing w:after="0" w:line="280" w:lineRule="exact"/>
        <w:ind w:firstLine="740"/>
        <w:jc w:val="both"/>
      </w:pPr>
      <w:r>
        <w:t>Основными направлениями деятельности Дружины являются:</w:t>
      </w:r>
    </w:p>
    <w:p w14:paraId="1775053E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3"/>
        </w:numPr>
        <w:shd w:val="clear" w:color="auto" w:fill="auto"/>
        <w:tabs>
          <w:tab w:val="left" w:pos="1469"/>
        </w:tabs>
        <w:spacing w:after="0" w:line="326" w:lineRule="exact"/>
        <w:ind w:firstLine="740"/>
        <w:jc w:val="both"/>
      </w:pPr>
      <w:r>
        <w:t>содействие органам внутренних дел и иным правоохранительным органам в охране общественного порядка;</w:t>
      </w:r>
    </w:p>
    <w:p w14:paraId="7F56CB8D" w14:textId="3793DEED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3"/>
        </w:numPr>
        <w:shd w:val="clear" w:color="auto" w:fill="auto"/>
        <w:tabs>
          <w:tab w:val="left" w:pos="1479"/>
        </w:tabs>
        <w:spacing w:after="0" w:line="317" w:lineRule="exact"/>
        <w:ind w:firstLine="740"/>
        <w:jc w:val="both"/>
      </w:pPr>
      <w:r>
        <w:t xml:space="preserve">участие в предупреждении и пресечении правонарушений на территории </w:t>
      </w:r>
      <w:r w:rsidR="00942FFC">
        <w:t>Тужинского</w:t>
      </w:r>
      <w:r>
        <w:t xml:space="preserve"> муниципального округа;</w:t>
      </w:r>
    </w:p>
    <w:p w14:paraId="3FCBCA9F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3"/>
        </w:numPr>
        <w:shd w:val="clear" w:color="auto" w:fill="auto"/>
        <w:tabs>
          <w:tab w:val="left" w:pos="1464"/>
        </w:tabs>
        <w:spacing w:after="0" w:line="317" w:lineRule="exact"/>
        <w:ind w:firstLine="740"/>
        <w:jc w:val="both"/>
      </w:pPr>
      <w:r>
        <w:t>участие в поддержании общественного порядка при стихийных бедствиях и других чрезвычайных ситуациях;</w:t>
      </w:r>
    </w:p>
    <w:p w14:paraId="08290CE8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3"/>
        </w:numPr>
        <w:shd w:val="clear" w:color="auto" w:fill="auto"/>
        <w:tabs>
          <w:tab w:val="left" w:pos="1474"/>
        </w:tabs>
        <w:spacing w:after="300"/>
        <w:ind w:firstLine="740"/>
        <w:jc w:val="both"/>
      </w:pPr>
      <w:r>
        <w:t>распространение правовых знаний, разъяснение норм поведения в общественных местах.</w:t>
      </w:r>
    </w:p>
    <w:p w14:paraId="29E0DD46" w14:textId="4C3FF571" w:rsidR="00036149" w:rsidRDefault="00226258">
      <w:pPr>
        <w:pStyle w:val="10"/>
        <w:framePr w:w="9413" w:h="13905" w:hRule="exact" w:wrap="none" w:vAnchor="page" w:hAnchor="page" w:x="1666" w:y="1109"/>
        <w:shd w:val="clear" w:color="auto" w:fill="auto"/>
        <w:spacing w:before="0"/>
        <w:ind w:left="20"/>
      </w:pPr>
      <w:bookmarkStart w:id="3" w:name="bookmark3"/>
      <w:r>
        <w:t xml:space="preserve">Статья 3. Взаимодействие Дружины с администрацией </w:t>
      </w:r>
      <w:r w:rsidR="00942FFC">
        <w:t>Тужинског</w:t>
      </w:r>
      <w:r>
        <w:t>о</w:t>
      </w:r>
      <w:r>
        <w:br/>
        <w:t>муниципального округа и правоохранительными органами</w:t>
      </w:r>
      <w:bookmarkEnd w:id="3"/>
    </w:p>
    <w:p w14:paraId="32959ABA" w14:textId="7990573F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4"/>
        </w:numPr>
        <w:shd w:val="clear" w:color="auto" w:fill="auto"/>
        <w:tabs>
          <w:tab w:val="left" w:pos="1433"/>
        </w:tabs>
        <w:spacing w:after="0"/>
        <w:ind w:firstLine="740"/>
        <w:jc w:val="both"/>
      </w:pPr>
      <w:r>
        <w:t xml:space="preserve">Дружина организует свою работу по охране общественного порядка во взаимодействии с администрацией </w:t>
      </w:r>
      <w:r w:rsidR="00942FFC">
        <w:t>Тужинског</w:t>
      </w:r>
      <w:r>
        <w:t>о муниципального округа и правоохранительными органами.</w:t>
      </w:r>
    </w:p>
    <w:p w14:paraId="305D924F" w14:textId="48349C5C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4"/>
        </w:numPr>
        <w:shd w:val="clear" w:color="auto" w:fill="auto"/>
        <w:spacing w:after="0"/>
        <w:ind w:firstLine="740"/>
        <w:jc w:val="both"/>
      </w:pPr>
      <w:r>
        <w:t xml:space="preserve">  Дружина работает на основании плана по участию в мероприятиях по охране общественного порядка, которые утверждаются администрацией </w:t>
      </w:r>
      <w:r w:rsidR="00942FFC">
        <w:t>Тужинского</w:t>
      </w:r>
      <w:r>
        <w:t xml:space="preserve"> муниципального округа и согласуются с правоохранительными органами.</w:t>
      </w:r>
    </w:p>
    <w:p w14:paraId="10C2B825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4"/>
        </w:numPr>
        <w:shd w:val="clear" w:color="auto" w:fill="auto"/>
        <w:spacing w:after="300"/>
        <w:ind w:firstLine="740"/>
        <w:jc w:val="both"/>
      </w:pPr>
      <w:r>
        <w:t xml:space="preserve"> Во время проведения совместных мероприятий по охране общественного порядка оперативное руководство работой Дружины осуществляется работниками правоохранительных органов.</w:t>
      </w:r>
    </w:p>
    <w:p w14:paraId="191F15F2" w14:textId="77777777" w:rsidR="00036149" w:rsidRDefault="00226258">
      <w:pPr>
        <w:pStyle w:val="10"/>
        <w:framePr w:w="9413" w:h="13905" w:hRule="exact" w:wrap="none" w:vAnchor="page" w:hAnchor="page" w:x="1666" w:y="1109"/>
        <w:shd w:val="clear" w:color="auto" w:fill="auto"/>
        <w:spacing w:before="0"/>
        <w:ind w:left="20"/>
      </w:pPr>
      <w:bookmarkStart w:id="4" w:name="bookmark4"/>
      <w:r>
        <w:t>Статья 4. Структура и управление деятельностью Дружины</w:t>
      </w:r>
      <w:bookmarkEnd w:id="4"/>
    </w:p>
    <w:p w14:paraId="5899A8B9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5"/>
        </w:numPr>
        <w:shd w:val="clear" w:color="auto" w:fill="auto"/>
        <w:tabs>
          <w:tab w:val="left" w:pos="1258"/>
        </w:tabs>
        <w:spacing w:after="0"/>
        <w:ind w:firstLine="740"/>
        <w:jc w:val="both"/>
      </w:pPr>
      <w:r>
        <w:t>Высшим руководящим органом Дружины является общее собрание Дружины.</w:t>
      </w:r>
    </w:p>
    <w:p w14:paraId="19EAA9CF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5"/>
        </w:numPr>
        <w:shd w:val="clear" w:color="auto" w:fill="auto"/>
        <w:tabs>
          <w:tab w:val="left" w:pos="1263"/>
        </w:tabs>
        <w:spacing w:after="0"/>
        <w:ind w:firstLine="740"/>
        <w:jc w:val="both"/>
      </w:pPr>
      <w:r>
        <w:t>Для осуществления повседневного руководства Дружиной общим собранием Дружины по согласованию с органами местного самоуправления и территориальным органом федерального органа исполнительной власти в сфере внутренних дел избирается командир Дружины.</w:t>
      </w:r>
    </w:p>
    <w:p w14:paraId="5A81338D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5"/>
        </w:numPr>
        <w:shd w:val="clear" w:color="auto" w:fill="auto"/>
        <w:tabs>
          <w:tab w:val="left" w:pos="1263"/>
        </w:tabs>
        <w:spacing w:after="0"/>
        <w:ind w:firstLine="740"/>
        <w:jc w:val="both"/>
      </w:pPr>
      <w:r>
        <w:t>Общее собрание Дружины созывается по мере необходимости, но не реже одного раза в год. Внеочередные собрания Дружины собираются по предложению командира Дружины или большинства её членов для решения срочных вопросов.</w:t>
      </w:r>
    </w:p>
    <w:p w14:paraId="29A3A1C2" w14:textId="77777777" w:rsidR="00036149" w:rsidRDefault="00226258">
      <w:pPr>
        <w:pStyle w:val="20"/>
        <w:framePr w:w="9413" w:h="13905" w:hRule="exact" w:wrap="none" w:vAnchor="page" w:hAnchor="page" w:x="1666" w:y="1109"/>
        <w:numPr>
          <w:ilvl w:val="0"/>
          <w:numId w:val="6"/>
        </w:numPr>
        <w:shd w:val="clear" w:color="auto" w:fill="auto"/>
        <w:tabs>
          <w:tab w:val="left" w:pos="1504"/>
        </w:tabs>
        <w:spacing w:after="0"/>
        <w:ind w:firstLine="740"/>
        <w:jc w:val="both"/>
      </w:pPr>
      <w:r>
        <w:t>К компетенции общего собрания Дружины относятся:</w:t>
      </w:r>
    </w:p>
    <w:p w14:paraId="05815AC9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E847330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7"/>
        </w:numPr>
        <w:shd w:val="clear" w:color="auto" w:fill="auto"/>
        <w:tabs>
          <w:tab w:val="left" w:pos="1718"/>
        </w:tabs>
        <w:spacing w:after="0"/>
        <w:ind w:firstLine="740"/>
        <w:jc w:val="both"/>
      </w:pPr>
      <w:r>
        <w:lastRenderedPageBreak/>
        <w:t>утверждение Устава Дружины, внесение в него изменений и дополнений;</w:t>
      </w:r>
    </w:p>
    <w:p w14:paraId="4A43CBAF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7"/>
        </w:numPr>
        <w:shd w:val="clear" w:color="auto" w:fill="auto"/>
        <w:tabs>
          <w:tab w:val="left" w:pos="1747"/>
        </w:tabs>
        <w:spacing w:after="0"/>
        <w:ind w:firstLine="740"/>
        <w:jc w:val="both"/>
      </w:pPr>
      <w:r>
        <w:t>избрание командира Дружины;</w:t>
      </w:r>
    </w:p>
    <w:p w14:paraId="25E9CAD9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7"/>
        </w:numPr>
        <w:shd w:val="clear" w:color="auto" w:fill="auto"/>
        <w:tabs>
          <w:tab w:val="left" w:pos="1829"/>
        </w:tabs>
        <w:spacing w:after="0"/>
        <w:ind w:firstLine="740"/>
        <w:jc w:val="both"/>
      </w:pPr>
      <w:r>
        <w:t>определение приоритетных направлений деятельности (плана работы) Дружины;</w:t>
      </w:r>
    </w:p>
    <w:p w14:paraId="1517AB3F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7"/>
        </w:numPr>
        <w:shd w:val="clear" w:color="auto" w:fill="auto"/>
        <w:tabs>
          <w:tab w:val="left" w:pos="1747"/>
        </w:tabs>
        <w:spacing w:after="0"/>
        <w:ind w:firstLine="740"/>
        <w:jc w:val="both"/>
      </w:pPr>
      <w:r>
        <w:t>утверждение отчетов о работе Дружины;</w:t>
      </w:r>
    </w:p>
    <w:p w14:paraId="48113D25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7"/>
        </w:numPr>
        <w:shd w:val="clear" w:color="auto" w:fill="auto"/>
        <w:tabs>
          <w:tab w:val="left" w:pos="1747"/>
        </w:tabs>
        <w:spacing w:after="0"/>
        <w:ind w:firstLine="740"/>
        <w:jc w:val="both"/>
      </w:pPr>
      <w:r>
        <w:t>решение вопросов о реорганизации и ликвидации Дружины.</w:t>
      </w:r>
    </w:p>
    <w:p w14:paraId="58638331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8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Общее собрание Народной дружины правомочно решать внесенные на его рассмотрение вопросы, если в нем участвует не менее половины членов Дружины.</w:t>
      </w:r>
    </w:p>
    <w:p w14:paraId="7CACC4F7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8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Решения общего собрания Дружины принимаются простым большинством голосов членов Дружины открытым голосованием.</w:t>
      </w:r>
    </w:p>
    <w:p w14:paraId="0B0D3397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8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В работе общего собрания Дружины могут принимать участие иные приглашенные лица, не являющиеся членами Дружины.</w:t>
      </w:r>
    </w:p>
    <w:p w14:paraId="1480E513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5"/>
        </w:numPr>
        <w:shd w:val="clear" w:color="auto" w:fill="auto"/>
        <w:tabs>
          <w:tab w:val="left" w:pos="1325"/>
        </w:tabs>
        <w:spacing w:after="0"/>
        <w:ind w:firstLine="740"/>
        <w:jc w:val="both"/>
      </w:pPr>
      <w:r>
        <w:t>Командир Дружины:</w:t>
      </w:r>
    </w:p>
    <w:p w14:paraId="2FE0CCBD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9"/>
        </w:numPr>
        <w:shd w:val="clear" w:color="auto" w:fill="auto"/>
        <w:tabs>
          <w:tab w:val="left" w:pos="1536"/>
        </w:tabs>
        <w:spacing w:after="0"/>
        <w:ind w:firstLine="740"/>
        <w:jc w:val="both"/>
      </w:pPr>
      <w:r>
        <w:t>производит набор кандидатов в дружинники;</w:t>
      </w:r>
    </w:p>
    <w:p w14:paraId="5E1B4966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9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организует деятельность Дружины и выполнение поставленных перед ней задач;</w:t>
      </w:r>
    </w:p>
    <w:p w14:paraId="57DBA69E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9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ведет учет участия народных дружинников в мероприятиях по охране общественного порядка и результатах работы;</w:t>
      </w:r>
    </w:p>
    <w:p w14:paraId="2093F010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9"/>
        </w:numPr>
        <w:shd w:val="clear" w:color="auto" w:fill="auto"/>
        <w:tabs>
          <w:tab w:val="left" w:pos="1536"/>
        </w:tabs>
        <w:spacing w:after="0"/>
        <w:ind w:firstLine="740"/>
        <w:jc w:val="both"/>
      </w:pPr>
      <w:r>
        <w:t>ведет личные дела народных дружинников;</w:t>
      </w:r>
    </w:p>
    <w:p w14:paraId="666D6888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9"/>
        </w:numPr>
        <w:shd w:val="clear" w:color="auto" w:fill="auto"/>
        <w:tabs>
          <w:tab w:val="left" w:pos="1829"/>
        </w:tabs>
        <w:spacing w:after="0"/>
        <w:ind w:firstLine="740"/>
        <w:jc w:val="both"/>
      </w:pPr>
      <w:r>
        <w:t>ходатайствует перед штабом о поощрении наиболее отличившихся дружинников;</w:t>
      </w:r>
    </w:p>
    <w:p w14:paraId="0E5017A1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9"/>
        </w:numPr>
        <w:shd w:val="clear" w:color="auto" w:fill="auto"/>
        <w:tabs>
          <w:tab w:val="left" w:pos="1536"/>
        </w:tabs>
        <w:spacing w:after="0"/>
        <w:ind w:firstLine="740"/>
        <w:jc w:val="both"/>
      </w:pPr>
      <w:r>
        <w:t>отчитывается о результатах работы Дружины перед штабом.</w:t>
      </w:r>
    </w:p>
    <w:p w14:paraId="31A73662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10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Координацию деятельности Дружины осуществляет штаб народной дружины.</w:t>
      </w:r>
    </w:p>
    <w:p w14:paraId="76DE1E99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11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Решение о создании координирующего органа (штаба) народной дружины, утверждение его состава оформляются правовым актом органа, принявшего решение о его создании.</w:t>
      </w:r>
    </w:p>
    <w:p w14:paraId="4248BAFC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11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Координирующий орган (штаб) народной дружины осуществляет свою деятельность в соответствии с положением, утверждаемым органом, принявшим решение о его создании.</w:t>
      </w:r>
    </w:p>
    <w:p w14:paraId="7B3A227F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11"/>
        </w:numPr>
        <w:shd w:val="clear" w:color="auto" w:fill="auto"/>
        <w:tabs>
          <w:tab w:val="left" w:pos="1532"/>
        </w:tabs>
        <w:spacing w:after="0"/>
        <w:ind w:firstLine="740"/>
        <w:jc w:val="both"/>
      </w:pPr>
      <w:r>
        <w:t>Координирующий орган (штаб) народной дружины возглавляет руководитель координирующего органа (начальник штаба) народной дружины, назначаемый из числа должностных лиц органа, принявшего решение о создании координирующего органа (штаба) народной дружины.</w:t>
      </w:r>
    </w:p>
    <w:p w14:paraId="004A50E3" w14:textId="77777777" w:rsidR="00036149" w:rsidRDefault="00226258">
      <w:pPr>
        <w:pStyle w:val="20"/>
        <w:framePr w:w="9418" w:h="13900" w:hRule="exact" w:wrap="none" w:vAnchor="page" w:hAnchor="page" w:x="1664" w:y="1115"/>
        <w:shd w:val="clear" w:color="auto" w:fill="auto"/>
        <w:spacing w:after="0"/>
        <w:ind w:firstLine="740"/>
        <w:jc w:val="both"/>
      </w:pPr>
      <w:r>
        <w:t>4.7 Координирующий орган (штаб) народной дружины:</w:t>
      </w:r>
    </w:p>
    <w:p w14:paraId="3E0DB38F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12"/>
        </w:numPr>
        <w:shd w:val="clear" w:color="auto" w:fill="auto"/>
        <w:tabs>
          <w:tab w:val="left" w:pos="1829"/>
        </w:tabs>
        <w:spacing w:after="0"/>
        <w:ind w:firstLine="740"/>
        <w:jc w:val="both"/>
      </w:pPr>
      <w:r>
        <w:t>организует взаимодействие Дружины с органами государственной власти Кировской области, органами местного самоуправления муниципальных образований Кировской области и правоохранительными органами по вопросам охраны общественного порядка;</w:t>
      </w:r>
    </w:p>
    <w:p w14:paraId="2EAE5D67" w14:textId="77777777" w:rsidR="00036149" w:rsidRDefault="00226258">
      <w:pPr>
        <w:pStyle w:val="20"/>
        <w:framePr w:w="9418" w:h="13900" w:hRule="exact" w:wrap="none" w:vAnchor="page" w:hAnchor="page" w:x="1664" w:y="1115"/>
        <w:numPr>
          <w:ilvl w:val="0"/>
          <w:numId w:val="12"/>
        </w:numPr>
        <w:shd w:val="clear" w:color="auto" w:fill="auto"/>
        <w:tabs>
          <w:tab w:val="left" w:pos="1532"/>
        </w:tabs>
        <w:spacing w:after="0"/>
        <w:ind w:left="600"/>
        <w:jc w:val="both"/>
      </w:pPr>
      <w:r>
        <w:t>рассматривает основные вопросы деятельности Дружины,</w:t>
      </w:r>
    </w:p>
    <w:p w14:paraId="72420238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95C1B52" w14:textId="77777777" w:rsidR="00036149" w:rsidRDefault="00226258">
      <w:pPr>
        <w:pStyle w:val="20"/>
        <w:framePr w:w="9408" w:h="13261" w:hRule="exact" w:wrap="none" w:vAnchor="page" w:hAnchor="page" w:x="1669" w:y="1110"/>
        <w:shd w:val="clear" w:color="auto" w:fill="auto"/>
        <w:spacing w:after="0"/>
        <w:jc w:val="both"/>
      </w:pPr>
      <w:r>
        <w:lastRenderedPageBreak/>
        <w:t>выявляет проблемы, возникающие в процессе деятельности народных дружинников, вырабатывает предложения по их решению;</w:t>
      </w:r>
    </w:p>
    <w:p w14:paraId="0D911818" w14:textId="77777777" w:rsidR="00036149" w:rsidRDefault="00226258" w:rsidP="00766246">
      <w:pPr>
        <w:pStyle w:val="20"/>
        <w:framePr w:w="9408" w:h="13261" w:hRule="exact" w:wrap="none" w:vAnchor="page" w:hAnchor="page" w:x="1669" w:y="1110"/>
        <w:numPr>
          <w:ilvl w:val="0"/>
          <w:numId w:val="12"/>
        </w:numPr>
        <w:shd w:val="clear" w:color="auto" w:fill="auto"/>
        <w:tabs>
          <w:tab w:val="left" w:pos="1421"/>
        </w:tabs>
        <w:spacing w:after="0"/>
        <w:ind w:firstLine="600"/>
        <w:jc w:val="both"/>
      </w:pPr>
      <w:r>
        <w:t>привлекает к своей работе представителей заинтересованных органов и организаций и других специалистов;</w:t>
      </w:r>
    </w:p>
    <w:p w14:paraId="12561B80" w14:textId="77777777" w:rsidR="00036149" w:rsidRDefault="00226258" w:rsidP="00766246">
      <w:pPr>
        <w:pStyle w:val="20"/>
        <w:framePr w:w="9408" w:h="13261" w:hRule="exact" w:wrap="none" w:vAnchor="page" w:hAnchor="page" w:x="1669" w:y="1110"/>
        <w:numPr>
          <w:ilvl w:val="0"/>
          <w:numId w:val="12"/>
        </w:numPr>
        <w:shd w:val="clear" w:color="auto" w:fill="auto"/>
        <w:tabs>
          <w:tab w:val="left" w:pos="1637"/>
        </w:tabs>
        <w:spacing w:after="300"/>
        <w:ind w:firstLine="600"/>
        <w:jc w:val="both"/>
      </w:pPr>
      <w:r>
        <w:t>осуществляет иные полномочия в соответствии с законодательством.</w:t>
      </w:r>
    </w:p>
    <w:p w14:paraId="0C69BB9E" w14:textId="77777777" w:rsidR="00036149" w:rsidRDefault="00226258">
      <w:pPr>
        <w:pStyle w:val="10"/>
        <w:framePr w:w="9408" w:h="13261" w:hRule="exact" w:wrap="none" w:vAnchor="page" w:hAnchor="page" w:x="1669" w:y="1110"/>
        <w:shd w:val="clear" w:color="auto" w:fill="auto"/>
        <w:spacing w:before="0"/>
      </w:pPr>
      <w:bookmarkStart w:id="5" w:name="bookmark5"/>
      <w:r>
        <w:t>Статья 5. Порядок приема в Дружину и исключения из неё</w:t>
      </w:r>
      <w:bookmarkEnd w:id="5"/>
    </w:p>
    <w:p w14:paraId="4F4F6621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3"/>
        </w:numPr>
        <w:shd w:val="clear" w:color="auto" w:fill="auto"/>
        <w:tabs>
          <w:tab w:val="left" w:pos="1421"/>
        </w:tabs>
        <w:spacing w:after="0"/>
        <w:ind w:firstLine="760"/>
        <w:jc w:val="both"/>
      </w:pPr>
      <w:r>
        <w:t>В Дружину принимаются на добровольной основе граждане Российской Федерации, достигшие возраста восемнадцати лет, способные по своим деловым и личным качествам исполнять обязанности народных дружинников.</w:t>
      </w:r>
    </w:p>
    <w:p w14:paraId="340DCFA3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3"/>
        </w:numPr>
        <w:shd w:val="clear" w:color="auto" w:fill="auto"/>
        <w:tabs>
          <w:tab w:val="left" w:pos="1421"/>
        </w:tabs>
        <w:spacing w:after="0"/>
        <w:ind w:firstLine="760"/>
        <w:jc w:val="both"/>
      </w:pPr>
      <w:r>
        <w:t>В народную Дружину не могут быть приняты граждане:</w:t>
      </w:r>
    </w:p>
    <w:p w14:paraId="10E37D47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536"/>
        </w:tabs>
        <w:spacing w:after="0"/>
        <w:ind w:firstLine="760"/>
        <w:jc w:val="both"/>
      </w:pPr>
      <w:r>
        <w:t>имеющую неснятую или непогашенную судимость;</w:t>
      </w:r>
    </w:p>
    <w:p w14:paraId="0249D733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536"/>
        </w:tabs>
        <w:spacing w:after="0"/>
        <w:ind w:firstLine="760"/>
        <w:jc w:val="both"/>
      </w:pPr>
      <w:r>
        <w:t>в отношении которых осуществляется уголовное преследование;</w:t>
      </w:r>
    </w:p>
    <w:p w14:paraId="65D1812A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536"/>
        </w:tabs>
        <w:spacing w:after="0"/>
        <w:ind w:firstLine="760"/>
        <w:jc w:val="both"/>
      </w:pPr>
      <w:r>
        <w:t>ранее осужденные за умышленное преступление;</w:t>
      </w:r>
    </w:p>
    <w:p w14:paraId="31550699" w14:textId="22EE0EAC" w:rsidR="00036149" w:rsidRDefault="009E6B05" w:rsidP="009E6B05">
      <w:pPr>
        <w:framePr w:w="9408" w:h="13261" w:hRule="exact" w:wrap="none" w:vAnchor="page" w:hAnchor="page" w:x="1669" w:y="1110"/>
        <w:widowControl/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</w:t>
      </w:r>
      <w:hyperlink r:id="rId7" w:history="1">
        <w:r w:rsidRPr="009E6B05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законом</w:t>
        </w:r>
      </w:hyperlink>
      <w:r w:rsidRPr="009E6B0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от 7 августа 2001 года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br/>
      </w:r>
      <w:r w:rsidRPr="009E6B0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№</w:t>
      </w:r>
      <w:r w:rsidRPr="009E6B0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115-ФЗ "О противодействии легализации (отмыванию) доходов, полученных преступным путем, и финансированию терроризма" либо в составляемые в рамках реализации полномочий, предусмотренных </w:t>
      </w:r>
      <w:hyperlink r:id="rId8" w:history="1">
        <w:r w:rsidRPr="009E6B05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главой VII</w:t>
        </w:r>
      </w:hyperlink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уничтожения»</w:t>
      </w:r>
      <w:r w:rsidR="00226258">
        <w:t>;</w:t>
      </w:r>
    </w:p>
    <w:p w14:paraId="25EADA00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496"/>
        </w:tabs>
        <w:spacing w:after="0"/>
        <w:ind w:firstLine="760"/>
        <w:jc w:val="both"/>
      </w:pPr>
      <w:r>
        <w:t>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14:paraId="3DB9F13D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496"/>
        </w:tabs>
        <w:spacing w:after="0"/>
        <w:ind w:firstLine="760"/>
        <w:jc w:val="both"/>
      </w:pPr>
      <w:r>
        <w:t>страдающие психическим расстройствами, больные наркоманией или алкоголизмом;</w:t>
      </w:r>
    </w:p>
    <w:p w14:paraId="216896B1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496"/>
        </w:tabs>
        <w:spacing w:after="0"/>
        <w:ind w:firstLine="760"/>
        <w:jc w:val="both"/>
      </w:pPr>
      <w:r>
        <w:t>признанные недееспособными или ограниченно дееспособными по решению суда, вступившему в законную силу;</w:t>
      </w:r>
    </w:p>
    <w:p w14:paraId="4469BC7F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496"/>
        </w:tabs>
        <w:spacing w:after="0"/>
        <w:ind w:firstLine="760"/>
        <w:jc w:val="both"/>
      </w:pPr>
      <w:r>
        <w:t>подвергнутые неоднократно в течение года, предшествовавшего дню принятия в Дружину, в судебном порядке административному наказанию за совершенные административные правонарушения;</w:t>
      </w:r>
    </w:p>
    <w:p w14:paraId="277136D2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4"/>
        </w:numPr>
        <w:shd w:val="clear" w:color="auto" w:fill="auto"/>
        <w:tabs>
          <w:tab w:val="left" w:pos="1536"/>
        </w:tabs>
        <w:spacing w:after="0"/>
        <w:ind w:firstLine="760"/>
        <w:jc w:val="both"/>
      </w:pPr>
      <w:r>
        <w:t>имеющие гражданство (подданство) иностранного государства.</w:t>
      </w:r>
    </w:p>
    <w:p w14:paraId="3D50D23B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3"/>
        </w:numPr>
        <w:shd w:val="clear" w:color="auto" w:fill="auto"/>
        <w:tabs>
          <w:tab w:val="left" w:pos="1421"/>
        </w:tabs>
        <w:spacing w:after="0"/>
        <w:ind w:firstLine="760"/>
        <w:jc w:val="both"/>
      </w:pPr>
      <w:r>
        <w:t>Народные дружинники могут быть исключены из Дружины в</w:t>
      </w:r>
    </w:p>
    <w:p w14:paraId="609E0742" w14:textId="77777777" w:rsidR="00036149" w:rsidRDefault="00226258">
      <w:pPr>
        <w:pStyle w:val="20"/>
        <w:framePr w:w="9408" w:h="13261" w:hRule="exact" w:wrap="none" w:vAnchor="page" w:hAnchor="page" w:x="1669" w:y="1110"/>
        <w:shd w:val="clear" w:color="auto" w:fill="auto"/>
        <w:spacing w:after="0"/>
        <w:jc w:val="both"/>
      </w:pPr>
      <w:r>
        <w:t>следующих случаях:</w:t>
      </w:r>
    </w:p>
    <w:p w14:paraId="29896969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5"/>
        </w:numPr>
        <w:shd w:val="clear" w:color="auto" w:fill="auto"/>
        <w:tabs>
          <w:tab w:val="left" w:pos="1536"/>
        </w:tabs>
        <w:spacing w:after="0"/>
        <w:ind w:firstLine="760"/>
        <w:jc w:val="both"/>
      </w:pPr>
      <w:r>
        <w:t>на основании личного заявления народного дружинника;</w:t>
      </w:r>
    </w:p>
    <w:p w14:paraId="179DB358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5"/>
        </w:numPr>
        <w:shd w:val="clear" w:color="auto" w:fill="auto"/>
        <w:tabs>
          <w:tab w:val="left" w:pos="1491"/>
        </w:tabs>
        <w:spacing w:after="0"/>
        <w:ind w:firstLine="760"/>
        <w:jc w:val="both"/>
      </w:pPr>
      <w:r>
        <w:t>при наступлении обстоятельств, указанных в части 5.2 настоящей статьи;</w:t>
      </w:r>
    </w:p>
    <w:p w14:paraId="17F5F46A" w14:textId="77777777" w:rsidR="00036149" w:rsidRDefault="00226258">
      <w:pPr>
        <w:pStyle w:val="20"/>
        <w:framePr w:w="9408" w:h="13261" w:hRule="exact" w:wrap="none" w:vAnchor="page" w:hAnchor="page" w:x="1669" w:y="1110"/>
        <w:numPr>
          <w:ilvl w:val="0"/>
          <w:numId w:val="15"/>
        </w:numPr>
        <w:shd w:val="clear" w:color="auto" w:fill="auto"/>
        <w:tabs>
          <w:tab w:val="left" w:pos="1500"/>
        </w:tabs>
        <w:spacing w:after="0"/>
        <w:ind w:firstLine="760"/>
        <w:jc w:val="both"/>
      </w:pPr>
      <w:r>
        <w:t>при совершении народным дружинником, участвующим в охране общественного порядка, противоправных действий либо бездействий, повлекших нарушение прав и свобод граждан, общественных объединений, религиозных и иных организаций;</w:t>
      </w:r>
    </w:p>
    <w:p w14:paraId="51AE37E3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3A2CDD8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5"/>
        </w:numPr>
        <w:shd w:val="clear" w:color="auto" w:fill="auto"/>
        <w:spacing w:after="0"/>
        <w:ind w:firstLine="740"/>
        <w:jc w:val="both"/>
      </w:pPr>
      <w:r>
        <w:lastRenderedPageBreak/>
        <w:t xml:space="preserve">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14:paraId="37BF8ACC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5"/>
        </w:numPr>
        <w:shd w:val="clear" w:color="auto" w:fill="auto"/>
        <w:tabs>
          <w:tab w:val="left" w:pos="1497"/>
        </w:tabs>
        <w:spacing w:after="300"/>
        <w:ind w:firstLine="740"/>
        <w:jc w:val="both"/>
      </w:pPr>
      <w:r>
        <w:t>в связи с прекращением гражданства Российской Федерации.</w:t>
      </w:r>
    </w:p>
    <w:p w14:paraId="4A3C77D8" w14:textId="77777777" w:rsidR="00036149" w:rsidRDefault="00226258">
      <w:pPr>
        <w:pStyle w:val="10"/>
        <w:framePr w:w="9418" w:h="13910" w:hRule="exact" w:wrap="none" w:vAnchor="page" w:hAnchor="page" w:x="1664" w:y="1110"/>
        <w:shd w:val="clear" w:color="auto" w:fill="auto"/>
        <w:spacing w:before="0"/>
      </w:pPr>
      <w:bookmarkStart w:id="6" w:name="bookmark6"/>
      <w:r>
        <w:t>Статья 6. Права народных дружинников</w:t>
      </w:r>
      <w:bookmarkEnd w:id="6"/>
    </w:p>
    <w:p w14:paraId="0CCE7B1B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6"/>
        </w:numPr>
        <w:shd w:val="clear" w:color="auto" w:fill="auto"/>
        <w:tabs>
          <w:tab w:val="left" w:pos="1438"/>
        </w:tabs>
        <w:spacing w:after="0"/>
        <w:ind w:firstLine="740"/>
        <w:jc w:val="both"/>
      </w:pPr>
      <w:r>
        <w:t>Народные дружинники при участии в охране общественного порядка имеют право:</w:t>
      </w:r>
    </w:p>
    <w:p w14:paraId="685561EB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7"/>
        </w:numPr>
        <w:shd w:val="clear" w:color="auto" w:fill="auto"/>
        <w:spacing w:after="0"/>
        <w:ind w:firstLine="740"/>
        <w:jc w:val="both"/>
      </w:pPr>
      <w:r>
        <w:t xml:space="preserve"> требовать от граждан и должностных лиц прекратить противоправные деяния;</w:t>
      </w:r>
    </w:p>
    <w:p w14:paraId="2E9A6D88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7"/>
        </w:numPr>
        <w:shd w:val="clear" w:color="auto" w:fill="auto"/>
        <w:tabs>
          <w:tab w:val="left" w:pos="1477"/>
        </w:tabs>
        <w:spacing w:after="0"/>
        <w:ind w:firstLine="740"/>
        <w:jc w:val="both"/>
      </w:pPr>
      <w:r>
        <w:t>принимать меры по охране места происшествия, а также по обеспечению сохранности вещественных доказательств совершения правонарушения с последующей передачей сотрудникам полиции;</w:t>
      </w:r>
    </w:p>
    <w:p w14:paraId="7568C93A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7"/>
        </w:numPr>
        <w:shd w:val="clear" w:color="auto" w:fill="auto"/>
        <w:tabs>
          <w:tab w:val="left" w:pos="1477"/>
        </w:tabs>
        <w:spacing w:after="0"/>
        <w:ind w:firstLine="740"/>
        <w:jc w:val="both"/>
      </w:pPr>
      <w:r>
        <w:t>оказывать содействии полиции при выполнении возложенных на нее обязанностей в сфере охраны общественного порядка;</w:t>
      </w:r>
    </w:p>
    <w:p w14:paraId="4FFCB992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7"/>
        </w:numPr>
        <w:shd w:val="clear" w:color="auto" w:fill="auto"/>
        <w:tabs>
          <w:tab w:val="left" w:pos="1624"/>
        </w:tabs>
        <w:spacing w:after="0"/>
        <w:ind w:firstLine="740"/>
        <w:jc w:val="both"/>
      </w:pPr>
      <w:r>
        <w:t xml:space="preserve">осуществлять иные права, предусмотренные Федеральным законом от 02.04.2014 </w:t>
      </w:r>
      <w:r>
        <w:rPr>
          <w:lang w:val="en-US" w:eastAsia="en-US" w:bidi="en-US"/>
        </w:rPr>
        <w:t>N</w:t>
      </w:r>
      <w:r w:rsidRPr="00942FFC">
        <w:rPr>
          <w:lang w:eastAsia="en-US" w:bidi="en-US"/>
        </w:rPr>
        <w:t xml:space="preserve"> </w:t>
      </w:r>
      <w:r>
        <w:t>44-ФЗ "Об участии граждан в охране общественного порядка", другими Федеральными законами.</w:t>
      </w:r>
    </w:p>
    <w:p w14:paraId="2D67E77D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6"/>
        </w:numPr>
        <w:shd w:val="clear" w:color="auto" w:fill="auto"/>
        <w:tabs>
          <w:tab w:val="left" w:pos="1438"/>
        </w:tabs>
        <w:spacing w:after="300"/>
        <w:ind w:firstLine="740"/>
        <w:jc w:val="both"/>
      </w:pPr>
      <w:r>
        <w:t>Народные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</w:p>
    <w:p w14:paraId="06286AE6" w14:textId="77777777" w:rsidR="00036149" w:rsidRDefault="00226258">
      <w:pPr>
        <w:pStyle w:val="10"/>
        <w:framePr w:w="9418" w:h="13910" w:hRule="exact" w:wrap="none" w:vAnchor="page" w:hAnchor="page" w:x="1664" w:y="1110"/>
        <w:shd w:val="clear" w:color="auto" w:fill="auto"/>
        <w:spacing w:before="0"/>
      </w:pPr>
      <w:bookmarkStart w:id="7" w:name="bookmark7"/>
      <w:r>
        <w:t>Статья 7. Обязанности народных дружинников</w:t>
      </w:r>
      <w:bookmarkEnd w:id="7"/>
    </w:p>
    <w:p w14:paraId="5799ADC7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8"/>
        </w:numPr>
        <w:shd w:val="clear" w:color="auto" w:fill="auto"/>
        <w:tabs>
          <w:tab w:val="left" w:pos="1438"/>
        </w:tabs>
        <w:spacing w:after="0"/>
        <w:ind w:firstLine="740"/>
        <w:jc w:val="both"/>
      </w:pPr>
      <w:r>
        <w:t>Народные дружинники при участии в охране общественного порядка обязаны:</w:t>
      </w:r>
    </w:p>
    <w:p w14:paraId="3DAC9C49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624"/>
        </w:tabs>
        <w:spacing w:after="0"/>
        <w:ind w:firstLine="740"/>
        <w:jc w:val="both"/>
      </w:pPr>
      <w:r>
        <w:t>знать и соблюдать требования законодательных и иных нормативно правовых актов в сфере охраны общественного порядка;</w:t>
      </w:r>
    </w:p>
    <w:p w14:paraId="21F47310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482"/>
        </w:tabs>
        <w:spacing w:after="0"/>
        <w:ind w:firstLine="740"/>
        <w:jc w:val="both"/>
      </w:pPr>
      <w:r>
        <w:t>при объявлении сбора Дружины прибывать к месту сбора в установленном порядке;</w:t>
      </w:r>
    </w:p>
    <w:p w14:paraId="39EEFEC9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472"/>
        </w:tabs>
        <w:spacing w:after="0"/>
        <w:ind w:firstLine="740"/>
        <w:jc w:val="both"/>
      </w:pPr>
      <w:r>
        <w:t>соблюдать права и законные интересы граждан, общественных объединений, религиозных и иных организаций;</w:t>
      </w:r>
    </w:p>
    <w:p w14:paraId="20B133EC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624"/>
        </w:tabs>
        <w:spacing w:after="0"/>
        <w:ind w:firstLine="740"/>
        <w:jc w:val="both"/>
      </w:pPr>
      <w:r>
        <w:t>принимать меры по предотвращению и пресечению правонарушений;</w:t>
      </w:r>
    </w:p>
    <w:p w14:paraId="4921A27A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477"/>
        </w:tabs>
        <w:spacing w:after="0"/>
        <w:ind w:firstLine="740"/>
        <w:jc w:val="both"/>
      </w:pPr>
      <w:r>
        <w:t>выполнять требования уполномоченных сотрудников органов внутренних дел (полиции) и иных правоохранительных органов, не противоречащие законодательству Российской Федерации;</w:t>
      </w:r>
    </w:p>
    <w:p w14:paraId="2A62EF93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624"/>
        </w:tabs>
        <w:spacing w:after="0"/>
        <w:ind w:firstLine="740"/>
        <w:jc w:val="both"/>
      </w:pPr>
      <w:r>
        <w:t xml:space="preserve">оказывать первую медицинскую помощь гражданам при несчастных случаях, травмах, отравлениях и </w:t>
      </w:r>
      <w:proofErr w:type="gramStart"/>
      <w:r>
        <w:t>других состояниях</w:t>
      </w:r>
      <w:proofErr w:type="gramEnd"/>
      <w:r>
        <w:t xml:space="preserve"> и заболеваемости, угрожающих их жизни и здоровью при наличии соответствующей подготовки и (или) навыков;</w:t>
      </w:r>
    </w:p>
    <w:p w14:paraId="308D984B" w14:textId="77777777" w:rsidR="00036149" w:rsidRDefault="00226258">
      <w:pPr>
        <w:pStyle w:val="20"/>
        <w:framePr w:w="9418" w:h="13910" w:hRule="exact" w:wrap="none" w:vAnchor="page" w:hAnchor="page" w:x="1664" w:y="1110"/>
        <w:numPr>
          <w:ilvl w:val="0"/>
          <w:numId w:val="19"/>
        </w:numPr>
        <w:shd w:val="clear" w:color="auto" w:fill="auto"/>
        <w:tabs>
          <w:tab w:val="left" w:pos="1482"/>
        </w:tabs>
        <w:spacing w:after="0"/>
        <w:ind w:firstLine="740"/>
        <w:jc w:val="both"/>
      </w:pPr>
      <w:r>
        <w:t>иметь при себе и предъявлять гражданам, к которым обращено требование о прекращении противоправного деяния, удостоверение установленного образца.</w:t>
      </w:r>
    </w:p>
    <w:p w14:paraId="4318506F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6D28E57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1"/>
          <w:numId w:val="19"/>
        </w:numPr>
        <w:shd w:val="clear" w:color="auto" w:fill="auto"/>
        <w:tabs>
          <w:tab w:val="left" w:pos="1354"/>
        </w:tabs>
        <w:spacing w:after="300"/>
        <w:ind w:firstLine="760"/>
        <w:jc w:val="both"/>
      </w:pPr>
      <w:r>
        <w:lastRenderedPageBreak/>
        <w:t>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учебы.</w:t>
      </w:r>
    </w:p>
    <w:p w14:paraId="26AB552E" w14:textId="77777777" w:rsidR="00036149" w:rsidRDefault="00226258">
      <w:pPr>
        <w:pStyle w:val="10"/>
        <w:framePr w:w="9413" w:h="13905" w:hRule="exact" w:wrap="none" w:vAnchor="page" w:hAnchor="page" w:x="1666" w:y="1110"/>
        <w:shd w:val="clear" w:color="auto" w:fill="auto"/>
        <w:spacing w:before="0"/>
        <w:ind w:left="20"/>
      </w:pPr>
      <w:bookmarkStart w:id="8" w:name="bookmark8"/>
      <w:r>
        <w:t>Статья 8. Ответственность народных дружинников</w:t>
      </w:r>
      <w:bookmarkEnd w:id="8"/>
    </w:p>
    <w:p w14:paraId="15EF9AAF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0"/>
        </w:numPr>
        <w:shd w:val="clear" w:color="auto" w:fill="auto"/>
        <w:tabs>
          <w:tab w:val="left" w:pos="1354"/>
        </w:tabs>
        <w:spacing w:after="0"/>
        <w:ind w:firstLine="760"/>
        <w:jc w:val="both"/>
      </w:pPr>
      <w:r>
        <w:t>За противоправные действия народные дружинники несут ответственность, установленную законодательством Российской Федерации.</w:t>
      </w:r>
    </w:p>
    <w:p w14:paraId="240DDE4D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0"/>
        </w:numPr>
        <w:shd w:val="clear" w:color="auto" w:fill="auto"/>
        <w:tabs>
          <w:tab w:val="left" w:pos="1354"/>
        </w:tabs>
        <w:spacing w:after="300"/>
        <w:ind w:firstLine="760"/>
        <w:jc w:val="both"/>
      </w:pPr>
      <w:r>
        <w:t>Действия народных дружинников, нарушающие права и законные интересы граждан, общественных объединений, религиозных и иных организаций, могут быть обжалованы в порядке, установленном законодательством Российской Федерации.</w:t>
      </w:r>
    </w:p>
    <w:p w14:paraId="431608B0" w14:textId="77777777" w:rsidR="00036149" w:rsidRDefault="00226258">
      <w:pPr>
        <w:pStyle w:val="10"/>
        <w:framePr w:w="9413" w:h="13905" w:hRule="exact" w:wrap="none" w:vAnchor="page" w:hAnchor="page" w:x="1666" w:y="1110"/>
        <w:shd w:val="clear" w:color="auto" w:fill="auto"/>
        <w:spacing w:before="0"/>
        <w:ind w:firstLine="760"/>
        <w:jc w:val="both"/>
      </w:pPr>
      <w:bookmarkStart w:id="9" w:name="bookmark9"/>
      <w:r>
        <w:t>Статья 9. Ограничения, связанные с деятельностью Дружины</w:t>
      </w:r>
      <w:bookmarkEnd w:id="9"/>
    </w:p>
    <w:p w14:paraId="3F58242D" w14:textId="77777777" w:rsidR="00036149" w:rsidRDefault="00226258">
      <w:pPr>
        <w:pStyle w:val="20"/>
        <w:framePr w:w="9413" w:h="13905" w:hRule="exact" w:wrap="none" w:vAnchor="page" w:hAnchor="page" w:x="1666" w:y="1110"/>
        <w:shd w:val="clear" w:color="auto" w:fill="auto"/>
        <w:spacing w:after="0"/>
        <w:ind w:firstLine="760"/>
        <w:jc w:val="both"/>
      </w:pPr>
      <w:r>
        <w:t>Народным дружинникам запрещается:</w:t>
      </w:r>
    </w:p>
    <w:p w14:paraId="33709CD4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1"/>
        </w:numPr>
        <w:shd w:val="clear" w:color="auto" w:fill="auto"/>
        <w:tabs>
          <w:tab w:val="left" w:pos="1354"/>
        </w:tabs>
        <w:spacing w:after="0"/>
        <w:ind w:firstLine="760"/>
        <w:jc w:val="both"/>
      </w:pPr>
      <w:r>
        <w:t>осуществлять деятельность, отнесенную законодательством к исключительной компетенции отдела внутренних дел;</w:t>
      </w:r>
    </w:p>
    <w:p w14:paraId="023D39A0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1"/>
        </w:numPr>
        <w:shd w:val="clear" w:color="auto" w:fill="auto"/>
        <w:tabs>
          <w:tab w:val="left" w:pos="1354"/>
        </w:tabs>
        <w:spacing w:after="0"/>
        <w:ind w:firstLine="760"/>
        <w:jc w:val="both"/>
      </w:pPr>
      <w:r>
        <w:t>выдавать себя за сотрудников отдела внутренних дел;</w:t>
      </w:r>
    </w:p>
    <w:p w14:paraId="01D862FB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1"/>
        </w:numPr>
        <w:shd w:val="clear" w:color="auto" w:fill="auto"/>
        <w:tabs>
          <w:tab w:val="left" w:pos="1354"/>
        </w:tabs>
        <w:spacing w:after="0"/>
        <w:ind w:firstLine="760"/>
        <w:jc w:val="both"/>
      </w:pPr>
      <w:r>
        <w:t>создавать препятствия служебной деятельности сотрудников правоохранительных органов;</w:t>
      </w:r>
    </w:p>
    <w:p w14:paraId="6559DEF9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1"/>
        </w:numPr>
        <w:shd w:val="clear" w:color="auto" w:fill="auto"/>
        <w:tabs>
          <w:tab w:val="left" w:pos="1354"/>
        </w:tabs>
        <w:spacing w:after="300"/>
        <w:ind w:firstLine="760"/>
        <w:jc w:val="both"/>
      </w:pPr>
      <w:r>
        <w:t>использовать своё положение в корыстных или иных противоправных целях.</w:t>
      </w:r>
    </w:p>
    <w:p w14:paraId="43CBD23D" w14:textId="77777777" w:rsidR="00036149" w:rsidRDefault="00226258">
      <w:pPr>
        <w:pStyle w:val="10"/>
        <w:framePr w:w="9413" w:h="13905" w:hRule="exact" w:wrap="none" w:vAnchor="page" w:hAnchor="page" w:x="1666" w:y="1110"/>
        <w:shd w:val="clear" w:color="auto" w:fill="auto"/>
        <w:spacing w:before="0"/>
        <w:ind w:left="20"/>
      </w:pPr>
      <w:bookmarkStart w:id="10" w:name="bookmark10"/>
      <w:r>
        <w:t>Статья 10. Личное страхование Дружины</w:t>
      </w:r>
      <w:bookmarkEnd w:id="10"/>
    </w:p>
    <w:p w14:paraId="7D4D53E9" w14:textId="77777777" w:rsidR="00036149" w:rsidRDefault="00226258">
      <w:pPr>
        <w:pStyle w:val="20"/>
        <w:framePr w:w="9413" w:h="13905" w:hRule="exact" w:wrap="none" w:vAnchor="page" w:hAnchor="page" w:x="1666" w:y="1110"/>
        <w:shd w:val="clear" w:color="auto" w:fill="auto"/>
        <w:spacing w:after="300"/>
        <w:ind w:firstLine="760"/>
        <w:jc w:val="both"/>
      </w:pPr>
      <w:r>
        <w:t>Члены Дружины подлежат личному страхованию на период их участия в проводимых органами внутренних дел (полицией) или иными правоохранительными мероприятиях по охране общественного порядка.</w:t>
      </w:r>
    </w:p>
    <w:p w14:paraId="1A99051D" w14:textId="77777777" w:rsidR="00036149" w:rsidRDefault="00226258">
      <w:pPr>
        <w:pStyle w:val="10"/>
        <w:framePr w:w="9413" w:h="13905" w:hRule="exact" w:wrap="none" w:vAnchor="page" w:hAnchor="page" w:x="1666" w:y="1110"/>
        <w:shd w:val="clear" w:color="auto" w:fill="auto"/>
        <w:spacing w:before="0"/>
        <w:ind w:left="20"/>
      </w:pPr>
      <w:bookmarkStart w:id="11" w:name="bookmark11"/>
      <w:r>
        <w:t>Статья 11. Гарантии правовой защиты народных дружинников</w:t>
      </w:r>
      <w:bookmarkEnd w:id="11"/>
    </w:p>
    <w:p w14:paraId="7B65D990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2"/>
        </w:numPr>
        <w:shd w:val="clear" w:color="auto" w:fill="auto"/>
        <w:tabs>
          <w:tab w:val="left" w:pos="1395"/>
        </w:tabs>
        <w:spacing w:after="0"/>
        <w:ind w:firstLine="760"/>
        <w:jc w:val="both"/>
      </w:pPr>
      <w:r>
        <w:t>Народные дружинники при исполнении обязанностей народного дружинника находятся под защитой государства. Их законные требования о прекращении противоправных действий обязательны для исполнения всеми гражданами и должностными лицами.</w:t>
      </w:r>
    </w:p>
    <w:p w14:paraId="0D5853B7" w14:textId="13C3E194" w:rsidR="00036149" w:rsidRDefault="00226258">
      <w:pPr>
        <w:pStyle w:val="20"/>
        <w:framePr w:w="9413" w:h="13905" w:hRule="exact" w:wrap="none" w:vAnchor="page" w:hAnchor="page" w:x="1666" w:y="1110"/>
        <w:shd w:val="clear" w:color="auto" w:fill="auto"/>
        <w:spacing w:after="0"/>
        <w:ind w:firstLine="760"/>
        <w:jc w:val="both"/>
      </w:pPr>
      <w:r>
        <w:t>11 .2. Никто не вправе принуждать народных дружинников исполнять обязанности, которые возложены на них Федеральным законом от 02.04.2014 года № 44-ФЗ «Об участии граждан в охране общественного порядка» и настоящим Уставом. При получении указаний, противоречащих законодательству Российской Федерации, народные дружинники или внештатные сотрудники полиции обязаны руководствоваться Федеральным законом от 02.04.2014 года «Об участии граждан в охране общественного порядка», иным действующим законодательством, настоящим уставом</w:t>
      </w:r>
      <w:r w:rsidR="00E25BB8">
        <w:t>.</w:t>
      </w:r>
    </w:p>
    <w:p w14:paraId="10904443" w14:textId="77777777" w:rsidR="00036149" w:rsidRDefault="00226258">
      <w:pPr>
        <w:pStyle w:val="20"/>
        <w:framePr w:w="9413" w:h="13905" w:hRule="exact" w:wrap="none" w:vAnchor="page" w:hAnchor="page" w:x="1666" w:y="1110"/>
        <w:numPr>
          <w:ilvl w:val="0"/>
          <w:numId w:val="23"/>
        </w:numPr>
        <w:shd w:val="clear" w:color="auto" w:fill="auto"/>
        <w:tabs>
          <w:tab w:val="left" w:pos="1395"/>
        </w:tabs>
        <w:spacing w:after="0"/>
        <w:ind w:firstLine="760"/>
        <w:jc w:val="both"/>
      </w:pPr>
      <w:r>
        <w:t>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</w:t>
      </w:r>
    </w:p>
    <w:p w14:paraId="09977B56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363402D" w14:textId="77777777" w:rsidR="00036149" w:rsidRDefault="00226258">
      <w:pPr>
        <w:pStyle w:val="20"/>
        <w:framePr w:w="9418" w:h="13592" w:hRule="exact" w:wrap="none" w:vAnchor="page" w:hAnchor="page" w:x="1664" w:y="1106"/>
        <w:shd w:val="clear" w:color="auto" w:fill="auto"/>
        <w:spacing w:after="337" w:line="326" w:lineRule="exact"/>
        <w:ind w:left="20"/>
        <w:jc w:val="center"/>
      </w:pPr>
      <w:r>
        <w:lastRenderedPageBreak/>
        <w:t>законных требований о прекращении противоправных действий влечет</w:t>
      </w:r>
      <w:r>
        <w:br/>
        <w:t>ответственность в соответствии с законодательством Российской Федерации.</w:t>
      </w:r>
    </w:p>
    <w:p w14:paraId="61A1BF15" w14:textId="77777777" w:rsidR="00036149" w:rsidRDefault="00226258">
      <w:pPr>
        <w:pStyle w:val="10"/>
        <w:framePr w:w="9418" w:h="13592" w:hRule="exact" w:wrap="none" w:vAnchor="page" w:hAnchor="page" w:x="1664" w:y="1106"/>
        <w:shd w:val="clear" w:color="auto" w:fill="auto"/>
        <w:spacing w:before="0" w:line="280" w:lineRule="exact"/>
        <w:ind w:left="20"/>
      </w:pPr>
      <w:bookmarkStart w:id="12" w:name="bookmark12"/>
      <w:r>
        <w:t>Статья 12. Символика и атрибутика Дружины</w:t>
      </w:r>
      <w:bookmarkEnd w:id="12"/>
    </w:p>
    <w:p w14:paraId="152C8670" w14:textId="77777777" w:rsidR="00036149" w:rsidRDefault="00226258">
      <w:pPr>
        <w:pStyle w:val="20"/>
        <w:framePr w:w="9418" w:h="13592" w:hRule="exact" w:wrap="none" w:vAnchor="page" w:hAnchor="page" w:x="1664" w:y="1106"/>
        <w:numPr>
          <w:ilvl w:val="0"/>
          <w:numId w:val="24"/>
        </w:numPr>
        <w:shd w:val="clear" w:color="auto" w:fill="auto"/>
        <w:tabs>
          <w:tab w:val="left" w:pos="1654"/>
        </w:tabs>
        <w:spacing w:after="0" w:line="331" w:lineRule="exact"/>
        <w:ind w:firstLine="760"/>
        <w:jc w:val="both"/>
      </w:pPr>
      <w:r>
        <w:t>Дружина может иметь свою символику и атрибутику установленных образцов.</w:t>
      </w:r>
    </w:p>
    <w:p w14:paraId="682E2930" w14:textId="77777777" w:rsidR="00036149" w:rsidRDefault="00226258">
      <w:pPr>
        <w:pStyle w:val="20"/>
        <w:framePr w:w="9418" w:h="13592" w:hRule="exact" w:wrap="none" w:vAnchor="page" w:hAnchor="page" w:x="1664" w:y="1106"/>
        <w:numPr>
          <w:ilvl w:val="0"/>
          <w:numId w:val="24"/>
        </w:numPr>
        <w:shd w:val="clear" w:color="auto" w:fill="auto"/>
        <w:tabs>
          <w:tab w:val="left" w:pos="1413"/>
        </w:tabs>
        <w:spacing w:after="0" w:line="326" w:lineRule="exact"/>
        <w:ind w:firstLine="760"/>
        <w:jc w:val="both"/>
      </w:pPr>
      <w:r>
        <w:t>К элементам символики Дружины относится: нарукавная повязка, а также жилетка установленного образца.</w:t>
      </w:r>
    </w:p>
    <w:p w14:paraId="4DEF009C" w14:textId="77777777" w:rsidR="00036149" w:rsidRDefault="00226258">
      <w:pPr>
        <w:pStyle w:val="20"/>
        <w:framePr w:w="9418" w:h="13592" w:hRule="exact" w:wrap="none" w:vAnchor="page" w:hAnchor="page" w:x="1664" w:y="1106"/>
        <w:numPr>
          <w:ilvl w:val="0"/>
          <w:numId w:val="24"/>
        </w:numPr>
        <w:shd w:val="clear" w:color="auto" w:fill="auto"/>
        <w:tabs>
          <w:tab w:val="left" w:pos="1474"/>
        </w:tabs>
        <w:spacing w:after="0"/>
        <w:ind w:firstLine="760"/>
        <w:jc w:val="both"/>
      </w:pPr>
      <w:r>
        <w:t>Не допускается использование в работе народных дружин символики и атрибутики, отличной от утвержденной.</w:t>
      </w:r>
    </w:p>
    <w:p w14:paraId="64F74945" w14:textId="77777777" w:rsidR="00036149" w:rsidRDefault="00226258">
      <w:pPr>
        <w:pStyle w:val="20"/>
        <w:framePr w:w="9418" w:h="13592" w:hRule="exact" w:wrap="none" w:vAnchor="page" w:hAnchor="page" w:x="1664" w:y="1106"/>
        <w:numPr>
          <w:ilvl w:val="0"/>
          <w:numId w:val="24"/>
        </w:numPr>
        <w:shd w:val="clear" w:color="auto" w:fill="auto"/>
        <w:tabs>
          <w:tab w:val="left" w:pos="1418"/>
        </w:tabs>
        <w:spacing w:after="300"/>
        <w:ind w:firstLine="760"/>
        <w:jc w:val="both"/>
      </w:pPr>
      <w:r>
        <w:t>Использование символики и атрибутики Дружины лицами, в ней не состоящими, влечет ответственность в соответствии с действующим законодательством Российской Федерации.</w:t>
      </w:r>
    </w:p>
    <w:p w14:paraId="7DC2CBC8" w14:textId="77777777" w:rsidR="00036149" w:rsidRDefault="00226258">
      <w:pPr>
        <w:pStyle w:val="10"/>
        <w:framePr w:w="9418" w:h="13592" w:hRule="exact" w:wrap="none" w:vAnchor="page" w:hAnchor="page" w:x="1664" w:y="1106"/>
        <w:shd w:val="clear" w:color="auto" w:fill="auto"/>
        <w:spacing w:before="0"/>
        <w:ind w:left="20"/>
      </w:pPr>
      <w:bookmarkStart w:id="13" w:name="bookmark13"/>
      <w:r>
        <w:t>Статья 13. Материально-техническое обеспечение</w:t>
      </w:r>
      <w:r>
        <w:br/>
        <w:t>деятельности народных дружин</w:t>
      </w:r>
      <w:bookmarkEnd w:id="13"/>
    </w:p>
    <w:p w14:paraId="3510B131" w14:textId="77777777" w:rsidR="00036149" w:rsidRDefault="00226258">
      <w:pPr>
        <w:pStyle w:val="20"/>
        <w:framePr w:w="9418" w:h="13592" w:hRule="exact" w:wrap="none" w:vAnchor="page" w:hAnchor="page" w:x="1664" w:y="1106"/>
        <w:numPr>
          <w:ilvl w:val="0"/>
          <w:numId w:val="25"/>
        </w:numPr>
        <w:shd w:val="clear" w:color="auto" w:fill="auto"/>
        <w:tabs>
          <w:tab w:val="left" w:pos="1474"/>
        </w:tabs>
        <w:spacing w:after="0"/>
        <w:ind w:firstLine="760"/>
        <w:jc w:val="both"/>
      </w:pPr>
      <w:r>
        <w:t>Материально-техническое обеспечение деятельности Дружины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14:paraId="5C6A7041" w14:textId="77777777" w:rsidR="00036149" w:rsidRDefault="00226258">
      <w:pPr>
        <w:pStyle w:val="20"/>
        <w:framePr w:w="9418" w:h="13592" w:hRule="exact" w:wrap="none" w:vAnchor="page" w:hAnchor="page" w:x="1664" w:y="1106"/>
        <w:numPr>
          <w:ilvl w:val="0"/>
          <w:numId w:val="25"/>
        </w:numPr>
        <w:shd w:val="clear" w:color="auto" w:fill="auto"/>
        <w:tabs>
          <w:tab w:val="left" w:pos="1654"/>
        </w:tabs>
        <w:spacing w:after="0"/>
        <w:ind w:firstLine="760"/>
        <w:jc w:val="both"/>
      </w:pPr>
      <w:r>
        <w:t>Органы государственной власти субъектов Российской</w:t>
      </w:r>
    </w:p>
    <w:p w14:paraId="7A614414" w14:textId="3F3BDE89" w:rsidR="00036149" w:rsidRDefault="00226258">
      <w:pPr>
        <w:pStyle w:val="20"/>
        <w:framePr w:w="9418" w:h="13592" w:hRule="exact" w:wrap="none" w:vAnchor="page" w:hAnchor="page" w:x="1664" w:y="1106"/>
        <w:shd w:val="clear" w:color="auto" w:fill="auto"/>
        <w:tabs>
          <w:tab w:val="left" w:pos="6062"/>
        </w:tabs>
        <w:spacing w:after="0"/>
        <w:jc w:val="both"/>
      </w:pPr>
      <w:r>
        <w:t xml:space="preserve">Федерации, администрация </w:t>
      </w:r>
      <w:r w:rsidR="002E41BD">
        <w:t>Тужинск</w:t>
      </w:r>
      <w:r>
        <w:t>ого муниципального округа могут выделять средства на финансирование</w:t>
      </w:r>
      <w:r>
        <w:tab/>
        <w:t>материально-технического</w:t>
      </w:r>
    </w:p>
    <w:p w14:paraId="007DA4A3" w14:textId="77777777" w:rsidR="00036149" w:rsidRDefault="00226258">
      <w:pPr>
        <w:pStyle w:val="20"/>
        <w:framePr w:w="9418" w:h="13592" w:hRule="exact" w:wrap="none" w:vAnchor="page" w:hAnchor="page" w:x="1664" w:y="1106"/>
        <w:shd w:val="clear" w:color="auto" w:fill="auto"/>
        <w:spacing w:after="300"/>
        <w:jc w:val="both"/>
      </w:pPr>
      <w:r>
        <w:t>обеспечения деятельности Дружины, предоставлять Дружине помещения, технические и иные материальные средства, необходимые для осуществления ее деятельности.</w:t>
      </w:r>
    </w:p>
    <w:p w14:paraId="7300A3CB" w14:textId="21813E77" w:rsidR="00E25BB8" w:rsidRDefault="00E25BB8" w:rsidP="00E25BB8">
      <w:pPr>
        <w:pStyle w:val="10"/>
        <w:framePr w:w="9418" w:h="13592" w:hRule="exact" w:wrap="none" w:vAnchor="page" w:hAnchor="page" w:x="1664" w:y="1106"/>
        <w:shd w:val="clear" w:color="auto" w:fill="auto"/>
        <w:spacing w:before="0"/>
      </w:pPr>
      <w:bookmarkStart w:id="14" w:name="bookmark14"/>
      <w:r>
        <w:t>14. Материальное стимулирование, льготы и компенсации</w:t>
      </w:r>
    </w:p>
    <w:p w14:paraId="7DEB388B" w14:textId="58D45E41" w:rsidR="00036149" w:rsidRDefault="00E25BB8" w:rsidP="00E25BB8">
      <w:pPr>
        <w:pStyle w:val="10"/>
        <w:framePr w:w="9418" w:h="13592" w:hRule="exact" w:wrap="none" w:vAnchor="page" w:hAnchor="page" w:x="1664" w:y="1106"/>
        <w:shd w:val="clear" w:color="auto" w:fill="auto"/>
        <w:spacing w:before="0"/>
        <w:ind w:left="20"/>
      </w:pPr>
      <w:bookmarkStart w:id="15" w:name="bookmark16"/>
      <w:r>
        <w:t>Дружины</w:t>
      </w:r>
      <w:bookmarkEnd w:id="15"/>
      <w:r>
        <w:t xml:space="preserve"> </w:t>
      </w:r>
      <w:bookmarkEnd w:id="14"/>
    </w:p>
    <w:p w14:paraId="6630CCE3" w14:textId="77777777" w:rsidR="00E25BB8" w:rsidRDefault="00E25BB8" w:rsidP="00E25BB8">
      <w:pPr>
        <w:pStyle w:val="10"/>
        <w:framePr w:w="9418" w:h="13592" w:hRule="exact" w:wrap="none" w:vAnchor="page" w:hAnchor="page" w:x="1664" w:y="1106"/>
        <w:shd w:val="clear" w:color="auto" w:fill="auto"/>
        <w:spacing w:before="0"/>
        <w:ind w:left="20"/>
      </w:pPr>
    </w:p>
    <w:p w14:paraId="3A9226EA" w14:textId="075BEC91" w:rsidR="00E25BB8" w:rsidRDefault="00E25BB8" w:rsidP="00E25BB8">
      <w:pPr>
        <w:pStyle w:val="20"/>
        <w:framePr w:w="9418" w:h="13592" w:hRule="exact" w:wrap="none" w:vAnchor="page" w:hAnchor="page" w:x="1664" w:y="1106"/>
        <w:shd w:val="clear" w:color="auto" w:fill="auto"/>
        <w:tabs>
          <w:tab w:val="left" w:pos="1435"/>
        </w:tabs>
        <w:spacing w:after="0"/>
        <w:ind w:firstLine="851"/>
        <w:jc w:val="both"/>
      </w:pPr>
      <w:r>
        <w:t>14.1 Органы государственной власти, учреждений, организаций и администрация Тужинского муниципального округа могут устанавливать дополнительные меры морального и материального стимулирования.</w:t>
      </w:r>
    </w:p>
    <w:p w14:paraId="13EBA54B" w14:textId="2225CD05" w:rsidR="00E25BB8" w:rsidRDefault="00E25BB8" w:rsidP="00E25BB8">
      <w:pPr>
        <w:pStyle w:val="20"/>
        <w:framePr w:w="9418" w:h="13592" w:hRule="exact" w:wrap="none" w:vAnchor="page" w:hAnchor="page" w:x="1664" w:y="1106"/>
        <w:shd w:val="clear" w:color="auto" w:fill="auto"/>
        <w:tabs>
          <w:tab w:val="left" w:pos="1435"/>
        </w:tabs>
        <w:spacing w:after="0"/>
        <w:ind w:firstLine="851"/>
        <w:jc w:val="both"/>
      </w:pPr>
      <w:r>
        <w:t>14.2. К мерам морального поощрения и материального стимулирования дружинников относятся: денежное поощрение или отгул с сохранением заработной платы, а также объявление благодарности, награждение</w:t>
      </w:r>
      <w:r w:rsidR="00E176AD">
        <w:t xml:space="preserve"> Благодарственным письмом или</w:t>
      </w:r>
      <w:r>
        <w:t xml:space="preserve"> Почетной грамотой.</w:t>
      </w:r>
    </w:p>
    <w:p w14:paraId="5230F042" w14:textId="748169E7" w:rsidR="00E25BB8" w:rsidRDefault="00E25BB8" w:rsidP="00E25BB8">
      <w:pPr>
        <w:pStyle w:val="20"/>
        <w:framePr w:w="9418" w:h="13592" w:hRule="exact" w:wrap="none" w:vAnchor="page" w:hAnchor="page" w:x="1664" w:y="1106"/>
        <w:shd w:val="clear" w:color="auto" w:fill="auto"/>
        <w:tabs>
          <w:tab w:val="left" w:pos="1246"/>
        </w:tabs>
        <w:spacing w:after="240"/>
        <w:jc w:val="both"/>
      </w:pPr>
      <w:r>
        <w:t xml:space="preserve">           14.3. Народным дружинникам по месту работы может предоставляться ежегодный дополнительный отпуск без сохранения заработной платы продолжительностью до </w:t>
      </w:r>
      <w:r w:rsidR="00E176AD">
        <w:t>пяти</w:t>
      </w:r>
      <w:r>
        <w:t xml:space="preserve"> календарных дней.</w:t>
      </w:r>
    </w:p>
    <w:p w14:paraId="7D945A8A" w14:textId="77777777" w:rsidR="00E25BB8" w:rsidRDefault="00E25BB8" w:rsidP="00E25BB8">
      <w:pPr>
        <w:pStyle w:val="10"/>
        <w:framePr w:w="9418" w:h="13592" w:hRule="exact" w:wrap="none" w:vAnchor="page" w:hAnchor="page" w:x="1664" w:y="1106"/>
        <w:shd w:val="clear" w:color="auto" w:fill="auto"/>
        <w:spacing w:before="0"/>
        <w:ind w:left="20"/>
      </w:pPr>
    </w:p>
    <w:p w14:paraId="43E53B03" w14:textId="77777777" w:rsidR="00036149" w:rsidRDefault="00036149">
      <w:pPr>
        <w:rPr>
          <w:sz w:val="2"/>
          <w:szCs w:val="2"/>
        </w:rPr>
        <w:sectPr w:rsidR="000361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32FE9FE" w14:textId="64712D7A" w:rsidR="00036149" w:rsidRDefault="00226258">
      <w:pPr>
        <w:pStyle w:val="10"/>
        <w:framePr w:w="9413" w:h="7797" w:hRule="exact" w:wrap="none" w:vAnchor="page" w:hAnchor="page" w:x="1666" w:y="1107"/>
        <w:shd w:val="clear" w:color="auto" w:fill="auto"/>
        <w:spacing w:before="0"/>
      </w:pPr>
      <w:bookmarkStart w:id="16" w:name="bookmark15"/>
      <w:r>
        <w:lastRenderedPageBreak/>
        <w:t>Статья 15</w:t>
      </w:r>
      <w:bookmarkStart w:id="17" w:name="bookmark17"/>
      <w:bookmarkEnd w:id="16"/>
      <w:r>
        <w:t xml:space="preserve"> Заключительные положения</w:t>
      </w:r>
      <w:bookmarkEnd w:id="17"/>
    </w:p>
    <w:p w14:paraId="64EA91DC" w14:textId="77777777" w:rsidR="00416AAB" w:rsidRDefault="00416AAB">
      <w:pPr>
        <w:pStyle w:val="10"/>
        <w:framePr w:w="9413" w:h="7797" w:hRule="exact" w:wrap="none" w:vAnchor="page" w:hAnchor="page" w:x="1666" w:y="1107"/>
        <w:shd w:val="clear" w:color="auto" w:fill="auto"/>
        <w:spacing w:before="0"/>
      </w:pPr>
    </w:p>
    <w:p w14:paraId="00306D79" w14:textId="69F6CA06" w:rsidR="00036149" w:rsidRDefault="00416AAB" w:rsidP="00416AAB">
      <w:pPr>
        <w:pStyle w:val="20"/>
        <w:framePr w:w="9413" w:h="7797" w:hRule="exact" w:wrap="none" w:vAnchor="page" w:hAnchor="page" w:x="1666" w:y="1107"/>
        <w:shd w:val="clear" w:color="auto" w:fill="auto"/>
        <w:tabs>
          <w:tab w:val="left" w:pos="1435"/>
        </w:tabs>
        <w:spacing w:after="0"/>
        <w:ind w:firstLine="851"/>
        <w:jc w:val="both"/>
      </w:pPr>
      <w:r>
        <w:t xml:space="preserve">15.1 </w:t>
      </w:r>
      <w:r w:rsidR="00226258">
        <w:t>Действие настоящего Устава распространяется на весь период деятельности Дружины.</w:t>
      </w:r>
    </w:p>
    <w:p w14:paraId="5CE47746" w14:textId="258A0C06" w:rsidR="00036149" w:rsidRDefault="00416AAB" w:rsidP="00416AAB">
      <w:pPr>
        <w:pStyle w:val="20"/>
        <w:framePr w:w="9413" w:h="7797" w:hRule="exact" w:wrap="none" w:vAnchor="page" w:hAnchor="page" w:x="1666" w:y="1107"/>
        <w:shd w:val="clear" w:color="auto" w:fill="auto"/>
        <w:tabs>
          <w:tab w:val="left" w:pos="1435"/>
        </w:tabs>
        <w:spacing w:after="0"/>
        <w:ind w:firstLine="851"/>
        <w:jc w:val="both"/>
      </w:pPr>
      <w:r>
        <w:t xml:space="preserve">15.2. </w:t>
      </w:r>
      <w:r w:rsidR="00226258">
        <w:t>Изменения и дополнения к Уставу утверждаются решением общего собрания Дружины в порядке, установленном действующим законодательством Российской Федерации.</w:t>
      </w:r>
    </w:p>
    <w:p w14:paraId="43C09ABD" w14:textId="2BEC3600" w:rsidR="00036149" w:rsidRDefault="00416AAB" w:rsidP="00416AAB">
      <w:pPr>
        <w:pStyle w:val="20"/>
        <w:framePr w:w="9413" w:h="7797" w:hRule="exact" w:wrap="none" w:vAnchor="page" w:hAnchor="page" w:x="1666" w:y="1107"/>
        <w:shd w:val="clear" w:color="auto" w:fill="auto"/>
        <w:tabs>
          <w:tab w:val="left" w:pos="1435"/>
        </w:tabs>
        <w:spacing w:after="0"/>
        <w:ind w:firstLine="851"/>
        <w:jc w:val="both"/>
      </w:pPr>
      <w:r>
        <w:t xml:space="preserve">15.3. </w:t>
      </w:r>
      <w:r w:rsidR="00226258">
        <w:t>Прекращение деятельности может быть произведено путем реорганизации или ликвидации Дружины.</w:t>
      </w:r>
    </w:p>
    <w:p w14:paraId="4EFD1283" w14:textId="77777777" w:rsidR="00036149" w:rsidRDefault="00036149">
      <w:pPr>
        <w:rPr>
          <w:sz w:val="2"/>
          <w:szCs w:val="2"/>
        </w:rPr>
      </w:pPr>
    </w:p>
    <w:sectPr w:rsidR="0003614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CA39" w14:textId="77777777" w:rsidR="00647B40" w:rsidRDefault="00647B40">
      <w:r>
        <w:separator/>
      </w:r>
    </w:p>
  </w:endnote>
  <w:endnote w:type="continuationSeparator" w:id="0">
    <w:p w14:paraId="1A1D48AC" w14:textId="77777777" w:rsidR="00647B40" w:rsidRDefault="0064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D367B" w14:textId="77777777" w:rsidR="00647B40" w:rsidRDefault="00647B40"/>
  </w:footnote>
  <w:footnote w:type="continuationSeparator" w:id="0">
    <w:p w14:paraId="73A88A13" w14:textId="77777777" w:rsidR="00647B40" w:rsidRDefault="00647B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4539"/>
    <w:multiLevelType w:val="multilevel"/>
    <w:tmpl w:val="E17859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290F5E"/>
    <w:multiLevelType w:val="multilevel"/>
    <w:tmpl w:val="9914158C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0578C9"/>
    <w:multiLevelType w:val="multilevel"/>
    <w:tmpl w:val="F92C990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24255"/>
    <w:multiLevelType w:val="multilevel"/>
    <w:tmpl w:val="FC587C84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A3E62"/>
    <w:multiLevelType w:val="multilevel"/>
    <w:tmpl w:val="DBEC83BC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6425E6"/>
    <w:multiLevelType w:val="multilevel"/>
    <w:tmpl w:val="5E14B5D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5A7231"/>
    <w:multiLevelType w:val="multilevel"/>
    <w:tmpl w:val="0FE88218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8E5551"/>
    <w:multiLevelType w:val="multilevel"/>
    <w:tmpl w:val="B89249F4"/>
    <w:lvl w:ilvl="0">
      <w:start w:val="3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ED1D7B"/>
    <w:multiLevelType w:val="multilevel"/>
    <w:tmpl w:val="3CF4E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2C6431"/>
    <w:multiLevelType w:val="multilevel"/>
    <w:tmpl w:val="DC02B9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173076"/>
    <w:multiLevelType w:val="multilevel"/>
    <w:tmpl w:val="D07A71F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DC3C6A"/>
    <w:multiLevelType w:val="multilevel"/>
    <w:tmpl w:val="E6BE89B6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C44743"/>
    <w:multiLevelType w:val="multilevel"/>
    <w:tmpl w:val="32DA5BC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D60080"/>
    <w:multiLevelType w:val="multilevel"/>
    <w:tmpl w:val="C74AF8F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CB3309"/>
    <w:multiLevelType w:val="multilevel"/>
    <w:tmpl w:val="4440AFDE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A5E2A"/>
    <w:multiLevelType w:val="multilevel"/>
    <w:tmpl w:val="93E8AF4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E007CD"/>
    <w:multiLevelType w:val="multilevel"/>
    <w:tmpl w:val="E1E0124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19386C"/>
    <w:multiLevelType w:val="multilevel"/>
    <w:tmpl w:val="77C88DAA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6E6D43"/>
    <w:multiLevelType w:val="multilevel"/>
    <w:tmpl w:val="01685D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815D6B"/>
    <w:multiLevelType w:val="multilevel"/>
    <w:tmpl w:val="1550154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AD321A"/>
    <w:multiLevelType w:val="multilevel"/>
    <w:tmpl w:val="8D10485C"/>
    <w:lvl w:ilvl="0">
      <w:start w:val="1"/>
      <w:numFmt w:val="decimal"/>
      <w:lvlText w:val="4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C41E3A"/>
    <w:multiLevelType w:val="multilevel"/>
    <w:tmpl w:val="8A46221C"/>
    <w:lvl w:ilvl="0">
      <w:start w:val="1"/>
      <w:numFmt w:val="decimal"/>
      <w:lvlText w:val="1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EB5D41"/>
    <w:multiLevelType w:val="multilevel"/>
    <w:tmpl w:val="80F487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641BDA"/>
    <w:multiLevelType w:val="multilevel"/>
    <w:tmpl w:val="3FF2B310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D338F2"/>
    <w:multiLevelType w:val="multilevel"/>
    <w:tmpl w:val="C0D2D5C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E771AF"/>
    <w:multiLevelType w:val="multilevel"/>
    <w:tmpl w:val="4C166C3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887DE8"/>
    <w:multiLevelType w:val="multilevel"/>
    <w:tmpl w:val="0B004B9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1F07E5"/>
    <w:multiLevelType w:val="multilevel"/>
    <w:tmpl w:val="FBE2AA6E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F87758"/>
    <w:multiLevelType w:val="multilevel"/>
    <w:tmpl w:val="62C828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2"/>
  </w:num>
  <w:num w:numId="3">
    <w:abstractNumId w:val="18"/>
  </w:num>
  <w:num w:numId="4">
    <w:abstractNumId w:val="9"/>
  </w:num>
  <w:num w:numId="5">
    <w:abstractNumId w:val="24"/>
  </w:num>
  <w:num w:numId="6">
    <w:abstractNumId w:val="19"/>
  </w:num>
  <w:num w:numId="7">
    <w:abstractNumId w:val="20"/>
  </w:num>
  <w:num w:numId="8">
    <w:abstractNumId w:val="7"/>
  </w:num>
  <w:num w:numId="9">
    <w:abstractNumId w:val="16"/>
  </w:num>
  <w:num w:numId="10">
    <w:abstractNumId w:val="17"/>
  </w:num>
  <w:num w:numId="11">
    <w:abstractNumId w:val="6"/>
  </w:num>
  <w:num w:numId="12">
    <w:abstractNumId w:val="1"/>
  </w:num>
  <w:num w:numId="13">
    <w:abstractNumId w:val="28"/>
  </w:num>
  <w:num w:numId="14">
    <w:abstractNumId w:val="25"/>
  </w:num>
  <w:num w:numId="15">
    <w:abstractNumId w:val="12"/>
  </w:num>
  <w:num w:numId="16">
    <w:abstractNumId w:val="0"/>
  </w:num>
  <w:num w:numId="17">
    <w:abstractNumId w:val="11"/>
  </w:num>
  <w:num w:numId="18">
    <w:abstractNumId w:val="10"/>
  </w:num>
  <w:num w:numId="19">
    <w:abstractNumId w:val="3"/>
  </w:num>
  <w:num w:numId="20">
    <w:abstractNumId w:val="2"/>
  </w:num>
  <w:num w:numId="21">
    <w:abstractNumId w:val="13"/>
  </w:num>
  <w:num w:numId="22">
    <w:abstractNumId w:val="26"/>
  </w:num>
  <w:num w:numId="23">
    <w:abstractNumId w:val="14"/>
  </w:num>
  <w:num w:numId="24">
    <w:abstractNumId w:val="15"/>
  </w:num>
  <w:num w:numId="25">
    <w:abstractNumId w:val="4"/>
  </w:num>
  <w:num w:numId="26">
    <w:abstractNumId w:val="5"/>
  </w:num>
  <w:num w:numId="27">
    <w:abstractNumId w:val="21"/>
  </w:num>
  <w:num w:numId="28">
    <w:abstractNumId w:val="2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49"/>
    <w:rsid w:val="00036149"/>
    <w:rsid w:val="00226258"/>
    <w:rsid w:val="002E41BD"/>
    <w:rsid w:val="00416AAB"/>
    <w:rsid w:val="00542A4F"/>
    <w:rsid w:val="005D0894"/>
    <w:rsid w:val="00647B40"/>
    <w:rsid w:val="00766246"/>
    <w:rsid w:val="00942FFC"/>
    <w:rsid w:val="009E0E08"/>
    <w:rsid w:val="009E6B05"/>
    <w:rsid w:val="00E176AD"/>
    <w:rsid w:val="00E2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E917"/>
  <w15:docId w15:val="{992BD21F-F76D-4FD8-96BA-8855BCDD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8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23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делами</dc:creator>
  <cp:keywords/>
  <cp:lastModifiedBy>Управление делами</cp:lastModifiedBy>
  <cp:revision>7</cp:revision>
  <dcterms:created xsi:type="dcterms:W3CDTF">2025-10-28T08:29:00Z</dcterms:created>
  <dcterms:modified xsi:type="dcterms:W3CDTF">2025-11-12T11:20:00Z</dcterms:modified>
</cp:coreProperties>
</file>